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D5" w:rsidRDefault="006375D5" w:rsidP="006375D5">
      <w:pPr>
        <w:jc w:val="center"/>
        <w:rPr>
          <w:b/>
          <w:sz w:val="32"/>
          <w:szCs w:val="32"/>
        </w:rPr>
      </w:pPr>
      <w:r w:rsidRPr="00A128B8">
        <w:rPr>
          <w:b/>
          <w:sz w:val="32"/>
          <w:szCs w:val="32"/>
        </w:rPr>
        <w:t>Language Allocation Plan</w:t>
      </w:r>
      <w:r>
        <w:rPr>
          <w:b/>
          <w:sz w:val="32"/>
          <w:szCs w:val="32"/>
        </w:rPr>
        <w:t xml:space="preserve"> </w:t>
      </w:r>
    </w:p>
    <w:p w:rsidR="006375D5" w:rsidRPr="00A128B8" w:rsidRDefault="006375D5" w:rsidP="006375D5">
      <w:pPr>
        <w:jc w:val="center"/>
        <w:rPr>
          <w:sz w:val="28"/>
          <w:szCs w:val="28"/>
        </w:rPr>
      </w:pPr>
      <w:r w:rsidRPr="00A128B8">
        <w:rPr>
          <w:sz w:val="28"/>
          <w:szCs w:val="28"/>
        </w:rPr>
        <w:t>Full Bilingual: 80:20</w:t>
      </w:r>
    </w:p>
    <w:p w:rsidR="006375D5" w:rsidRDefault="006375D5" w:rsidP="006375D5">
      <w:pPr>
        <w:jc w:val="center"/>
        <w:rPr>
          <w:color w:val="3366FF"/>
        </w:rPr>
      </w:pPr>
      <w:proofErr w:type="gramStart"/>
      <w:r>
        <w:rPr>
          <w:color w:val="3366FF"/>
        </w:rPr>
        <w:t>Spanish  125</w:t>
      </w:r>
      <w:proofErr w:type="gramEnd"/>
      <w:r>
        <w:rPr>
          <w:color w:val="3366FF"/>
        </w:rPr>
        <w:t xml:space="preserve"> minutes</w:t>
      </w:r>
    </w:p>
    <w:p w:rsidR="006375D5" w:rsidRDefault="006375D5" w:rsidP="006375D5">
      <w:pPr>
        <w:jc w:val="center"/>
        <w:rPr>
          <w:color w:val="FF0000"/>
        </w:rPr>
      </w:pPr>
      <w:r>
        <w:rPr>
          <w:color w:val="FF0000"/>
        </w:rPr>
        <w:t>English 30 minutes</w:t>
      </w:r>
    </w:p>
    <w:p w:rsidR="006375D5" w:rsidRDefault="006375D5" w:rsidP="006375D5">
      <w:pPr>
        <w:jc w:val="center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1080"/>
        <w:gridCol w:w="1353"/>
        <w:gridCol w:w="2107"/>
      </w:tblGrid>
      <w:tr w:rsidR="006375D5" w:rsidRPr="00A128B8" w:rsidTr="00D81B10">
        <w:tc>
          <w:tcPr>
            <w:tcW w:w="2268" w:type="dxa"/>
          </w:tcPr>
          <w:p w:rsidR="006375D5" w:rsidRPr="00A128B8" w:rsidRDefault="006375D5" w:rsidP="00D81B10">
            <w:pPr>
              <w:rPr>
                <w:b/>
              </w:rPr>
            </w:pPr>
            <w:r w:rsidRPr="00A128B8">
              <w:rPr>
                <w:b/>
              </w:rPr>
              <w:t>SCHEDULE</w:t>
            </w:r>
          </w:p>
        </w:tc>
        <w:tc>
          <w:tcPr>
            <w:tcW w:w="1980" w:type="dxa"/>
          </w:tcPr>
          <w:p w:rsidR="006375D5" w:rsidRPr="00A128B8" w:rsidRDefault="006375D5" w:rsidP="00D81B10">
            <w:pPr>
              <w:rPr>
                <w:b/>
              </w:rPr>
            </w:pPr>
            <w:r w:rsidRPr="00A128B8">
              <w:rPr>
                <w:b/>
              </w:rPr>
              <w:t>ACTIVITY</w:t>
            </w:r>
          </w:p>
        </w:tc>
        <w:tc>
          <w:tcPr>
            <w:tcW w:w="1080" w:type="dxa"/>
          </w:tcPr>
          <w:p w:rsidR="006375D5" w:rsidRPr="00A128B8" w:rsidRDefault="006375D5" w:rsidP="00D81B10">
            <w:pPr>
              <w:rPr>
                <w:b/>
              </w:rPr>
            </w:pPr>
            <w:r w:rsidRPr="00A128B8">
              <w:rPr>
                <w:b/>
              </w:rPr>
              <w:t>TIME</w:t>
            </w:r>
          </w:p>
        </w:tc>
        <w:tc>
          <w:tcPr>
            <w:tcW w:w="1353" w:type="dxa"/>
          </w:tcPr>
          <w:p w:rsidR="006375D5" w:rsidRPr="00A128B8" w:rsidRDefault="006375D5" w:rsidP="00D81B10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920" w:type="dxa"/>
          </w:tcPr>
          <w:p w:rsidR="006375D5" w:rsidRPr="00A128B8" w:rsidRDefault="006375D5" w:rsidP="00D81B10">
            <w:pPr>
              <w:rPr>
                <w:b/>
              </w:rPr>
            </w:pPr>
            <w:r>
              <w:rPr>
                <w:b/>
              </w:rPr>
              <w:t>Paraprofessional</w:t>
            </w:r>
          </w:p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 xml:space="preserve">Arrival/ Dismissal </w:t>
            </w:r>
          </w:p>
          <w:p w:rsidR="006375D5" w:rsidRDefault="006375D5" w:rsidP="00D81B10"/>
        </w:tc>
        <w:tc>
          <w:tcPr>
            <w:tcW w:w="1980" w:type="dxa"/>
          </w:tcPr>
          <w:p w:rsidR="006375D5" w:rsidRDefault="006375D5" w:rsidP="00D81B10">
            <w:r>
              <w:t>Table time</w:t>
            </w:r>
          </w:p>
          <w:p w:rsidR="006375D5" w:rsidRDefault="006375D5" w:rsidP="00D81B10">
            <w:r>
              <w:t>Vocabulary Development</w:t>
            </w:r>
          </w:p>
        </w:tc>
        <w:tc>
          <w:tcPr>
            <w:tcW w:w="1080" w:type="dxa"/>
          </w:tcPr>
          <w:p w:rsidR="006375D5" w:rsidRDefault="006375D5" w:rsidP="00D81B10">
            <w:r>
              <w:t>15</w:t>
            </w:r>
          </w:p>
        </w:tc>
        <w:tc>
          <w:tcPr>
            <w:tcW w:w="1353" w:type="dxa"/>
          </w:tcPr>
          <w:p w:rsidR="006375D5" w:rsidRPr="00A128B8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>Spanish</w:t>
            </w:r>
          </w:p>
        </w:tc>
        <w:tc>
          <w:tcPr>
            <w:tcW w:w="1920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>Large group</w:t>
            </w:r>
          </w:p>
          <w:p w:rsidR="006375D5" w:rsidRDefault="006375D5" w:rsidP="00D81B10"/>
        </w:tc>
        <w:tc>
          <w:tcPr>
            <w:tcW w:w="1980" w:type="dxa"/>
          </w:tcPr>
          <w:p w:rsidR="006375D5" w:rsidRDefault="006375D5" w:rsidP="00D81B10">
            <w:r>
              <w:t>Attendance</w:t>
            </w:r>
          </w:p>
          <w:p w:rsidR="006375D5" w:rsidRDefault="006375D5" w:rsidP="00D81B10">
            <w:r>
              <w:t>Schedule</w:t>
            </w:r>
          </w:p>
          <w:p w:rsidR="006375D5" w:rsidRDefault="006375D5" w:rsidP="00D81B10">
            <w:r>
              <w:t>Message</w:t>
            </w:r>
          </w:p>
          <w:p w:rsidR="006375D5" w:rsidRDefault="006375D5" w:rsidP="00D81B10"/>
        </w:tc>
        <w:tc>
          <w:tcPr>
            <w:tcW w:w="1080" w:type="dxa"/>
          </w:tcPr>
          <w:p w:rsidR="006375D5" w:rsidRDefault="006375D5" w:rsidP="00D81B10">
            <w:r>
              <w:t>20</w:t>
            </w:r>
          </w:p>
        </w:tc>
        <w:tc>
          <w:tcPr>
            <w:tcW w:w="1353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  <w:tc>
          <w:tcPr>
            <w:tcW w:w="1920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>Small group</w:t>
            </w:r>
          </w:p>
        </w:tc>
        <w:tc>
          <w:tcPr>
            <w:tcW w:w="1980" w:type="dxa"/>
          </w:tcPr>
          <w:p w:rsidR="006375D5" w:rsidRDefault="006375D5" w:rsidP="00D81B10">
            <w:r>
              <w:t>Concept development</w:t>
            </w:r>
          </w:p>
        </w:tc>
        <w:tc>
          <w:tcPr>
            <w:tcW w:w="1080" w:type="dxa"/>
          </w:tcPr>
          <w:p w:rsidR="006375D5" w:rsidRDefault="006375D5" w:rsidP="00D81B10">
            <w:r>
              <w:t>20</w:t>
            </w:r>
          </w:p>
        </w:tc>
        <w:tc>
          <w:tcPr>
            <w:tcW w:w="1353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  <w:tc>
          <w:tcPr>
            <w:tcW w:w="1920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>Centers</w:t>
            </w:r>
          </w:p>
        </w:tc>
        <w:tc>
          <w:tcPr>
            <w:tcW w:w="1980" w:type="dxa"/>
          </w:tcPr>
          <w:p w:rsidR="006375D5" w:rsidRDefault="006375D5" w:rsidP="00D81B10">
            <w:r>
              <w:t>Plan</w:t>
            </w:r>
          </w:p>
          <w:p w:rsidR="006375D5" w:rsidRDefault="006375D5" w:rsidP="00D81B10">
            <w:r>
              <w:t>Snack</w:t>
            </w:r>
          </w:p>
          <w:p w:rsidR="006375D5" w:rsidRDefault="006375D5" w:rsidP="00D81B10">
            <w:r>
              <w:t>Choice Time</w:t>
            </w:r>
          </w:p>
        </w:tc>
        <w:tc>
          <w:tcPr>
            <w:tcW w:w="1080" w:type="dxa"/>
          </w:tcPr>
          <w:p w:rsidR="006375D5" w:rsidRDefault="006375D5" w:rsidP="00D81B10">
            <w:r>
              <w:t>55</w:t>
            </w:r>
          </w:p>
        </w:tc>
        <w:tc>
          <w:tcPr>
            <w:tcW w:w="1353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  <w:tc>
          <w:tcPr>
            <w:tcW w:w="1920" w:type="dxa"/>
          </w:tcPr>
          <w:p w:rsidR="006375D5" w:rsidRDefault="006375D5" w:rsidP="00D81B10">
            <w:r>
              <w:rPr>
                <w:color w:val="3366FF"/>
              </w:rPr>
              <w:t>Spanish</w:t>
            </w:r>
          </w:p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>Gross Motor</w:t>
            </w:r>
          </w:p>
        </w:tc>
        <w:tc>
          <w:tcPr>
            <w:tcW w:w="1980" w:type="dxa"/>
          </w:tcPr>
          <w:p w:rsidR="006375D5" w:rsidRDefault="006375D5" w:rsidP="00D81B10">
            <w:pPr>
              <w:rPr>
                <w:color w:val="3366FF"/>
              </w:rPr>
            </w:pPr>
            <w:r w:rsidRPr="00F61CE8">
              <w:t>Adult directed activities</w:t>
            </w:r>
            <w:r>
              <w:t xml:space="preserve"> 50</w:t>
            </w:r>
            <w:proofErr w:type="gramStart"/>
            <w:r>
              <w:t>%</w:t>
            </w:r>
            <w:r w:rsidRPr="00F61CE8">
              <w:t xml:space="preserve">  </w:t>
            </w:r>
            <w:r>
              <w:rPr>
                <w:color w:val="3366FF"/>
              </w:rPr>
              <w:t>Spanish</w:t>
            </w:r>
            <w:proofErr w:type="gramEnd"/>
            <w:r>
              <w:rPr>
                <w:color w:val="3366FF"/>
              </w:rPr>
              <w:t>/</w:t>
            </w:r>
          </w:p>
          <w:p w:rsidR="006375D5" w:rsidRPr="00F61CE8" w:rsidRDefault="006375D5" w:rsidP="00D81B10">
            <w:r>
              <w:rPr>
                <w:color w:val="FF0000"/>
              </w:rPr>
              <w:t xml:space="preserve"> 50 % English </w:t>
            </w:r>
            <w:r w:rsidRPr="00F61CE8">
              <w:t xml:space="preserve">using alternate day or </w:t>
            </w:r>
            <w:r>
              <w:t xml:space="preserve">alternate </w:t>
            </w:r>
            <w:r w:rsidRPr="00F61CE8">
              <w:t>week schedule</w:t>
            </w:r>
          </w:p>
          <w:p w:rsidR="006375D5" w:rsidRPr="00F61CE8" w:rsidRDefault="006375D5" w:rsidP="00D81B10">
            <w:pPr>
              <w:rPr>
                <w:b/>
              </w:rPr>
            </w:pPr>
            <w:r w:rsidRPr="00F61CE8">
              <w:t xml:space="preserve"> </w:t>
            </w:r>
          </w:p>
          <w:p w:rsidR="006375D5" w:rsidRPr="00C50AFF" w:rsidRDefault="006375D5" w:rsidP="00D81B10">
            <w:r w:rsidRPr="00C50AFF">
              <w:t>Transitions</w:t>
            </w:r>
          </w:p>
        </w:tc>
        <w:tc>
          <w:tcPr>
            <w:tcW w:w="1080" w:type="dxa"/>
          </w:tcPr>
          <w:p w:rsidR="006375D5" w:rsidRPr="00C50AFF" w:rsidRDefault="006375D5" w:rsidP="00D81B10">
            <w:r w:rsidRPr="00C50AFF">
              <w:t>30</w:t>
            </w:r>
          </w:p>
          <w:p w:rsidR="006375D5" w:rsidRDefault="006375D5" w:rsidP="00D81B10"/>
          <w:p w:rsidR="006375D5" w:rsidRDefault="006375D5" w:rsidP="00D81B10"/>
          <w:p w:rsidR="006375D5" w:rsidRDefault="006375D5" w:rsidP="00D81B10"/>
          <w:p w:rsidR="006375D5" w:rsidRDefault="006375D5" w:rsidP="00D81B10"/>
          <w:p w:rsidR="006375D5" w:rsidRDefault="006375D5" w:rsidP="00D81B10"/>
          <w:p w:rsidR="006375D5" w:rsidRDefault="006375D5" w:rsidP="00D81B10"/>
          <w:p w:rsidR="006375D5" w:rsidRDefault="006375D5" w:rsidP="00D81B10"/>
          <w:p w:rsidR="006375D5" w:rsidRDefault="006375D5" w:rsidP="00D81B10">
            <w:r>
              <w:t>5</w:t>
            </w:r>
          </w:p>
        </w:tc>
        <w:tc>
          <w:tcPr>
            <w:tcW w:w="1353" w:type="dxa"/>
          </w:tcPr>
          <w:p w:rsidR="006375D5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>Spanish/</w:t>
            </w:r>
          </w:p>
          <w:p w:rsidR="006375D5" w:rsidRDefault="006375D5" w:rsidP="00D81B10">
            <w:r>
              <w:rPr>
                <w:color w:val="FF0000"/>
              </w:rPr>
              <w:t>English</w:t>
            </w:r>
          </w:p>
        </w:tc>
        <w:tc>
          <w:tcPr>
            <w:tcW w:w="1920" w:type="dxa"/>
          </w:tcPr>
          <w:p w:rsidR="006375D5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>Spanish</w:t>
            </w:r>
          </w:p>
          <w:p w:rsidR="006375D5" w:rsidRDefault="006375D5" w:rsidP="00D81B10"/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>Music and Movement</w:t>
            </w:r>
          </w:p>
        </w:tc>
        <w:tc>
          <w:tcPr>
            <w:tcW w:w="1980" w:type="dxa"/>
          </w:tcPr>
          <w:p w:rsidR="006375D5" w:rsidRDefault="006375D5" w:rsidP="00D81B10">
            <w:r>
              <w:t xml:space="preserve">Phonemic Awareness </w:t>
            </w:r>
          </w:p>
          <w:p w:rsidR="006375D5" w:rsidRDefault="006375D5" w:rsidP="00D81B10">
            <w:r>
              <w:t>Language Development</w:t>
            </w:r>
          </w:p>
          <w:p w:rsidR="006375D5" w:rsidRDefault="006375D5" w:rsidP="00D81B10">
            <w:r>
              <w:t>Self regulation</w:t>
            </w:r>
          </w:p>
          <w:p w:rsidR="006375D5" w:rsidRDefault="006375D5" w:rsidP="00D81B10"/>
        </w:tc>
        <w:tc>
          <w:tcPr>
            <w:tcW w:w="1080" w:type="dxa"/>
          </w:tcPr>
          <w:p w:rsidR="006375D5" w:rsidRDefault="006375D5" w:rsidP="00D81B10">
            <w:r>
              <w:t>20</w:t>
            </w:r>
          </w:p>
        </w:tc>
        <w:tc>
          <w:tcPr>
            <w:tcW w:w="1353" w:type="dxa"/>
          </w:tcPr>
          <w:p w:rsidR="006375D5" w:rsidRDefault="006375D5" w:rsidP="00D81B10">
            <w:pPr>
              <w:rPr>
                <w:color w:val="FF0000"/>
              </w:rPr>
            </w:pPr>
            <w:r>
              <w:rPr>
                <w:color w:val="3366FF"/>
              </w:rPr>
              <w:t xml:space="preserve">Start with Spanish at beginning of the year and add more </w:t>
            </w:r>
            <w:r>
              <w:rPr>
                <w:color w:val="FF0000"/>
              </w:rPr>
              <w:t>English</w:t>
            </w:r>
          </w:p>
          <w:p w:rsidR="006375D5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  <w:proofErr w:type="gramStart"/>
            <w:r>
              <w:rPr>
                <w:color w:val="3366FF"/>
              </w:rPr>
              <w:t>in</w:t>
            </w:r>
            <w:proofErr w:type="gramEnd"/>
            <w:r>
              <w:rPr>
                <w:color w:val="3366FF"/>
              </w:rPr>
              <w:t xml:space="preserve"> Jan. </w:t>
            </w:r>
          </w:p>
          <w:p w:rsidR="006375D5" w:rsidRPr="00A128B8" w:rsidRDefault="006375D5" w:rsidP="00D81B10">
            <w:pPr>
              <w:rPr>
                <w:color w:val="FF0000"/>
              </w:rPr>
            </w:pPr>
          </w:p>
        </w:tc>
        <w:tc>
          <w:tcPr>
            <w:tcW w:w="1920" w:type="dxa"/>
          </w:tcPr>
          <w:p w:rsidR="006375D5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>Spanish/</w:t>
            </w:r>
          </w:p>
          <w:p w:rsidR="006375D5" w:rsidRDefault="006375D5" w:rsidP="00D81B10">
            <w:r>
              <w:rPr>
                <w:color w:val="FF0000"/>
              </w:rPr>
              <w:t>English</w:t>
            </w:r>
          </w:p>
        </w:tc>
      </w:tr>
      <w:tr w:rsidR="006375D5" w:rsidTr="00D81B10">
        <w:tc>
          <w:tcPr>
            <w:tcW w:w="2268" w:type="dxa"/>
          </w:tcPr>
          <w:p w:rsidR="006375D5" w:rsidRDefault="006375D5" w:rsidP="00D81B10">
            <w:r>
              <w:t>Read Aloud</w:t>
            </w:r>
          </w:p>
        </w:tc>
        <w:tc>
          <w:tcPr>
            <w:tcW w:w="1980" w:type="dxa"/>
          </w:tcPr>
          <w:p w:rsidR="006375D5" w:rsidRDefault="006375D5" w:rsidP="00D81B10">
            <w:r>
              <w:t>Differentiated language objectives in English based on EELD level</w:t>
            </w:r>
          </w:p>
          <w:p w:rsidR="006375D5" w:rsidRDefault="006375D5" w:rsidP="00D81B10"/>
        </w:tc>
        <w:tc>
          <w:tcPr>
            <w:tcW w:w="1080" w:type="dxa"/>
          </w:tcPr>
          <w:p w:rsidR="006375D5" w:rsidRDefault="006375D5" w:rsidP="00D81B10">
            <w:r>
              <w:t>20</w:t>
            </w:r>
          </w:p>
        </w:tc>
        <w:tc>
          <w:tcPr>
            <w:tcW w:w="1353" w:type="dxa"/>
          </w:tcPr>
          <w:p w:rsidR="006375D5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>Spanish/4 days/</w:t>
            </w:r>
            <w:proofErr w:type="spellStart"/>
            <w:r>
              <w:rPr>
                <w:color w:val="3366FF"/>
              </w:rPr>
              <w:t>wk</w:t>
            </w:r>
            <w:proofErr w:type="spellEnd"/>
          </w:p>
          <w:p w:rsidR="006375D5" w:rsidRDefault="006375D5" w:rsidP="00D81B10">
            <w:r>
              <w:rPr>
                <w:color w:val="FF0000"/>
              </w:rPr>
              <w:t>English1 days/</w:t>
            </w:r>
            <w:proofErr w:type="spellStart"/>
            <w:r>
              <w:rPr>
                <w:color w:val="FF0000"/>
              </w:rPr>
              <w:t>wk</w:t>
            </w:r>
            <w:proofErr w:type="spellEnd"/>
          </w:p>
        </w:tc>
        <w:tc>
          <w:tcPr>
            <w:tcW w:w="1920" w:type="dxa"/>
          </w:tcPr>
          <w:p w:rsidR="006375D5" w:rsidRDefault="006375D5" w:rsidP="00D81B10">
            <w:pPr>
              <w:rPr>
                <w:color w:val="3366FF"/>
              </w:rPr>
            </w:pPr>
            <w:r>
              <w:rPr>
                <w:color w:val="3366FF"/>
              </w:rPr>
              <w:t>Spanish/</w:t>
            </w:r>
          </w:p>
          <w:p w:rsidR="006375D5" w:rsidRDefault="006375D5" w:rsidP="00D81B10">
            <w:r>
              <w:rPr>
                <w:color w:val="FF0000"/>
              </w:rPr>
              <w:t>English</w:t>
            </w:r>
          </w:p>
        </w:tc>
      </w:tr>
    </w:tbl>
    <w:p w:rsidR="00485C02" w:rsidRDefault="00485C02">
      <w:bookmarkStart w:id="0" w:name="_GoBack"/>
      <w:bookmarkEnd w:id="0"/>
    </w:p>
    <w:sectPr w:rsidR="00485C02" w:rsidSect="00485C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5"/>
    <w:rsid w:val="00485C02"/>
    <w:rsid w:val="006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8A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Chamberlain</dc:creator>
  <cp:keywords/>
  <dc:description/>
  <cp:lastModifiedBy>Patricia Chamberlain</cp:lastModifiedBy>
  <cp:revision>1</cp:revision>
  <dcterms:created xsi:type="dcterms:W3CDTF">2016-02-18T00:29:00Z</dcterms:created>
  <dcterms:modified xsi:type="dcterms:W3CDTF">2016-02-18T00:29:00Z</dcterms:modified>
</cp:coreProperties>
</file>